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D91" w:rsidRPr="005F35F9" w:rsidRDefault="005F35F9" w:rsidP="005F35F9">
      <w:pPr>
        <w:jc w:val="right"/>
        <w:rPr>
          <w:sz w:val="28"/>
          <w:szCs w:val="28"/>
        </w:rPr>
      </w:pPr>
      <w:r w:rsidRPr="005F35F9">
        <w:rPr>
          <w:sz w:val="28"/>
          <w:szCs w:val="28"/>
        </w:rPr>
        <w:t>Wey Family Practice</w:t>
      </w:r>
    </w:p>
    <w:p w:rsidR="005F35F9" w:rsidRDefault="005F35F9" w:rsidP="005F35F9">
      <w:pPr>
        <w:jc w:val="center"/>
      </w:pPr>
    </w:p>
    <w:p w:rsidR="005F35F9" w:rsidRPr="005F35F9" w:rsidRDefault="005F35F9" w:rsidP="005F35F9">
      <w:pPr>
        <w:jc w:val="center"/>
        <w:rPr>
          <w:sz w:val="72"/>
          <w:szCs w:val="72"/>
        </w:rPr>
      </w:pPr>
      <w:r w:rsidRPr="005F35F9">
        <w:rPr>
          <w:sz w:val="72"/>
          <w:szCs w:val="72"/>
        </w:rPr>
        <w:t>Freedom of Information</w:t>
      </w:r>
    </w:p>
    <w:p w:rsidR="005F35F9" w:rsidRDefault="00BF574B" w:rsidP="005F35F9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CCF56D" wp14:editId="1EF02EB7">
                <wp:simplePos x="0" y="0"/>
                <wp:positionH relativeFrom="column">
                  <wp:posOffset>4638675</wp:posOffset>
                </wp:positionH>
                <wp:positionV relativeFrom="paragraph">
                  <wp:posOffset>307340</wp:posOffset>
                </wp:positionV>
                <wp:extent cx="1323975" cy="542925"/>
                <wp:effectExtent l="0" t="0" r="28575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542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35F9" w:rsidRPr="005F35F9" w:rsidRDefault="005F35F9" w:rsidP="005F35F9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5F35F9">
                              <w:rPr>
                                <w:sz w:val="40"/>
                                <w:szCs w:val="40"/>
                              </w:rPr>
                              <w:t>What?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" o:spid="_x0000_s1026" style="position:absolute;left:0;text-align:left;margin-left:365.25pt;margin-top:24.2pt;width:104.25pt;height:4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" fillcolor="#4f81bd [3204]" strokecolor="#243f60 [1604]" strokeweight="2pt">
                <v:textbox>
                  <w:txbxContent>
                    <w:p w:rsidR="005F35F9" w:rsidRPr="005F35F9" w:rsidRDefault="005F35F9" w:rsidP="005F35F9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5F35F9">
                        <w:rPr>
                          <w:sz w:val="40"/>
                          <w:szCs w:val="40"/>
                        </w:rPr>
                        <w:t>What?</w:t>
                      </w:r>
                    </w:p>
                  </w:txbxContent>
                </v:textbox>
              </v:oval>
            </w:pict>
          </mc:Fallback>
        </mc:AlternateContent>
      </w:r>
      <w:r w:rsidR="005F35F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72579C" wp14:editId="4E97D4D6">
                <wp:simplePos x="0" y="0"/>
                <wp:positionH relativeFrom="column">
                  <wp:posOffset>247650</wp:posOffset>
                </wp:positionH>
                <wp:positionV relativeFrom="paragraph">
                  <wp:posOffset>231775</wp:posOffset>
                </wp:positionV>
                <wp:extent cx="1323975" cy="542925"/>
                <wp:effectExtent l="0" t="0" r="28575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542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35F9" w:rsidRPr="005F35F9" w:rsidRDefault="005F35F9" w:rsidP="005F35F9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5F35F9">
                              <w:rPr>
                                <w:sz w:val="40"/>
                                <w:szCs w:val="40"/>
                              </w:rPr>
                              <w:t>Who?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" o:spid="_x0000_s1027" style="position:absolute;left:0;text-align:left;margin-left:19.5pt;margin-top:18.25pt;width:104.25pt;height:4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" fillcolor="#4f81bd [3204]" strokecolor="#243f60 [1604]" strokeweight="2pt">
                <v:textbox>
                  <w:txbxContent>
                    <w:p w:rsidR="005F35F9" w:rsidRPr="005F35F9" w:rsidRDefault="005F35F9" w:rsidP="005F35F9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5F35F9">
                        <w:rPr>
                          <w:sz w:val="40"/>
                          <w:szCs w:val="40"/>
                        </w:rPr>
                        <w:t>Who?</w:t>
                      </w:r>
                    </w:p>
                  </w:txbxContent>
                </v:textbox>
              </v:oval>
            </w:pict>
          </mc:Fallback>
        </mc:AlternateContent>
      </w:r>
    </w:p>
    <w:p w:rsidR="005F35F9" w:rsidRDefault="005F35F9" w:rsidP="005F35F9">
      <w:pPr>
        <w:jc w:val="center"/>
      </w:pPr>
    </w:p>
    <w:p w:rsidR="005F35F9" w:rsidRDefault="005F35F9" w:rsidP="005F35F9">
      <w:pPr>
        <w:jc w:val="center"/>
      </w:pPr>
      <w:r>
        <w:rPr>
          <w:noProof/>
          <w:lang w:eastAsia="en-GB"/>
        </w:rPr>
        <w:drawing>
          <wp:inline distT="0" distB="0" distL="0" distR="0" wp14:anchorId="5DACC2EC" wp14:editId="47BEAE5A">
            <wp:extent cx="762000" cy="7620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5F9" w:rsidRDefault="005F35F9" w:rsidP="005F35F9">
      <w:pPr>
        <w:jc w:val="center"/>
      </w:pPr>
    </w:p>
    <w:p w:rsidR="005F35F9" w:rsidRDefault="005F35F9" w:rsidP="005F35F9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20CED7" wp14:editId="0CABD691">
                <wp:simplePos x="0" y="0"/>
                <wp:positionH relativeFrom="column">
                  <wp:posOffset>4543425</wp:posOffset>
                </wp:positionH>
                <wp:positionV relativeFrom="paragraph">
                  <wp:posOffset>191770</wp:posOffset>
                </wp:positionV>
                <wp:extent cx="1419225" cy="542925"/>
                <wp:effectExtent l="0" t="0" r="28575" b="285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542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35F9" w:rsidRPr="005F35F9" w:rsidRDefault="005F35F9" w:rsidP="005F35F9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When???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7" o:spid="_x0000_s1028" style="position:absolute;left:0;text-align:left;margin-left:357.75pt;margin-top:15.1pt;width:111.75pt;height:42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" fillcolor="#4f81bd [3204]" strokecolor="#243f60 [1604]" strokeweight="2pt">
                <v:textbox>
                  <w:txbxContent>
                    <w:p w:rsidR="005F35F9" w:rsidRPr="005F35F9" w:rsidRDefault="005F35F9" w:rsidP="005F35F9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When???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2B4C28" wp14:editId="6F156CF3">
                <wp:simplePos x="0" y="0"/>
                <wp:positionH relativeFrom="column">
                  <wp:posOffset>247650</wp:posOffset>
                </wp:positionH>
                <wp:positionV relativeFrom="paragraph">
                  <wp:posOffset>100330</wp:posOffset>
                </wp:positionV>
                <wp:extent cx="1323975" cy="542925"/>
                <wp:effectExtent l="0" t="0" r="28575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542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35F9" w:rsidRPr="005F35F9" w:rsidRDefault="005F35F9" w:rsidP="005F35F9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5F35F9">
                              <w:rPr>
                                <w:sz w:val="40"/>
                                <w:szCs w:val="40"/>
                              </w:rPr>
                              <w:t>Why?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" o:spid="_x0000_s1029" style="position:absolute;left:0;text-align:left;margin-left:19.5pt;margin-top:7.9pt;width:104.25pt;height:4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" fillcolor="#4f81bd [3204]" strokecolor="#243f60 [1604]" strokeweight="2pt">
                <v:textbox>
                  <w:txbxContent>
                    <w:p w:rsidR="005F35F9" w:rsidRPr="005F35F9" w:rsidRDefault="005F35F9" w:rsidP="005F35F9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5F35F9">
                        <w:rPr>
                          <w:sz w:val="40"/>
                          <w:szCs w:val="40"/>
                        </w:rPr>
                        <w:t>Why?</w:t>
                      </w:r>
                    </w:p>
                  </w:txbxContent>
                </v:textbox>
              </v:oval>
            </w:pict>
          </mc:Fallback>
        </mc:AlternateContent>
      </w:r>
    </w:p>
    <w:p w:rsidR="005F35F9" w:rsidRPr="005F35F9" w:rsidRDefault="005F35F9" w:rsidP="005F35F9"/>
    <w:p w:rsidR="005F35F9" w:rsidRPr="005F35F9" w:rsidRDefault="005F35F9" w:rsidP="005F35F9"/>
    <w:p w:rsidR="005F35F9" w:rsidRPr="005F35F9" w:rsidRDefault="005F35F9" w:rsidP="005F35F9"/>
    <w:p w:rsidR="005F35F9" w:rsidRDefault="005F35F9" w:rsidP="005F35F9"/>
    <w:p w:rsidR="005F35F9" w:rsidRDefault="005F35F9" w:rsidP="005F35F9">
      <w:pPr>
        <w:ind w:firstLine="720"/>
        <w:jc w:val="center"/>
        <w:rPr>
          <w:sz w:val="44"/>
          <w:szCs w:val="44"/>
        </w:rPr>
      </w:pPr>
      <w:proofErr w:type="gramStart"/>
      <w:r w:rsidRPr="005F35F9">
        <w:rPr>
          <w:sz w:val="44"/>
          <w:szCs w:val="44"/>
        </w:rPr>
        <w:t>YOUR</w:t>
      </w:r>
      <w:proofErr w:type="gramEnd"/>
      <w:r w:rsidRPr="005F35F9">
        <w:rPr>
          <w:sz w:val="44"/>
          <w:szCs w:val="44"/>
        </w:rPr>
        <w:t xml:space="preserve"> RIGHT TO KNOW</w:t>
      </w:r>
    </w:p>
    <w:p w:rsidR="00F720DF" w:rsidRDefault="00F720DF" w:rsidP="005F35F9">
      <w:pPr>
        <w:ind w:firstLine="720"/>
        <w:jc w:val="center"/>
        <w:rPr>
          <w:sz w:val="32"/>
          <w:szCs w:val="32"/>
        </w:rPr>
      </w:pPr>
      <w:r w:rsidRPr="00F720DF">
        <w:rPr>
          <w:sz w:val="32"/>
          <w:szCs w:val="32"/>
        </w:rPr>
        <w:t>The Freedom</w:t>
      </w:r>
      <w:r>
        <w:rPr>
          <w:sz w:val="32"/>
          <w:szCs w:val="32"/>
        </w:rPr>
        <w:t xml:space="preserve"> of Information Act 2000</w:t>
      </w:r>
    </w:p>
    <w:p w:rsidR="00F720DF" w:rsidRDefault="00F720DF" w:rsidP="005F35F9">
      <w:pPr>
        <w:ind w:firstLine="720"/>
        <w:jc w:val="center"/>
        <w:rPr>
          <w:sz w:val="32"/>
          <w:szCs w:val="32"/>
        </w:rPr>
      </w:pPr>
      <w:r>
        <w:rPr>
          <w:sz w:val="32"/>
          <w:szCs w:val="32"/>
        </w:rPr>
        <w:t>By giving you access to our information, the Act will make us more accountable in the way we work to deliver services to you.  You have the right to ask:-</w:t>
      </w:r>
    </w:p>
    <w:p w:rsidR="00F720DF" w:rsidRDefault="00F720DF" w:rsidP="00F720DF">
      <w:pPr>
        <w:ind w:firstLine="720"/>
        <w:jc w:val="center"/>
        <w:rPr>
          <w:sz w:val="28"/>
          <w:szCs w:val="28"/>
        </w:rPr>
      </w:pPr>
      <w:r w:rsidRPr="00F720DF">
        <w:rPr>
          <w:sz w:val="28"/>
          <w:szCs w:val="28"/>
        </w:rPr>
        <w:t xml:space="preserve">‘’Do you </w:t>
      </w:r>
      <w:r w:rsidRPr="00F720DF">
        <w:rPr>
          <w:b/>
          <w:sz w:val="28"/>
          <w:szCs w:val="28"/>
        </w:rPr>
        <w:t>Hold</w:t>
      </w:r>
      <w:r w:rsidRPr="00F720DF">
        <w:rPr>
          <w:sz w:val="28"/>
          <w:szCs w:val="28"/>
        </w:rPr>
        <w:t xml:space="preserve"> Information On…?’’  ‘’Can I </w:t>
      </w:r>
      <w:r w:rsidRPr="00F720DF">
        <w:rPr>
          <w:b/>
          <w:sz w:val="28"/>
          <w:szCs w:val="28"/>
        </w:rPr>
        <w:t>See</w:t>
      </w:r>
      <w:r w:rsidRPr="00F720DF">
        <w:rPr>
          <w:sz w:val="28"/>
          <w:szCs w:val="28"/>
        </w:rPr>
        <w:t xml:space="preserve"> That Information?’’</w:t>
      </w:r>
    </w:p>
    <w:p w:rsidR="00F720DF" w:rsidRDefault="00F720DF" w:rsidP="00F720DF">
      <w:pPr>
        <w:ind w:firstLine="720"/>
        <w:jc w:val="center"/>
        <w:rPr>
          <w:sz w:val="32"/>
          <w:szCs w:val="32"/>
        </w:rPr>
      </w:pPr>
      <w:r>
        <w:rPr>
          <w:sz w:val="32"/>
          <w:szCs w:val="32"/>
        </w:rPr>
        <w:t>Subject to any exemptions which apply, we are obliged to provide the information requested.*</w:t>
      </w:r>
    </w:p>
    <w:p w:rsidR="00F720DF" w:rsidRDefault="00F720DF" w:rsidP="00F720DF">
      <w:pPr>
        <w:ind w:firstLine="720"/>
        <w:jc w:val="center"/>
        <w:rPr>
          <w:sz w:val="32"/>
          <w:szCs w:val="32"/>
        </w:rPr>
      </w:pPr>
      <w:r>
        <w:rPr>
          <w:sz w:val="32"/>
          <w:szCs w:val="32"/>
        </w:rPr>
        <w:t>Freedom of Information requests should be mad</w:t>
      </w:r>
      <w:r w:rsidR="001A7C5B">
        <w:rPr>
          <w:sz w:val="32"/>
          <w:szCs w:val="32"/>
        </w:rPr>
        <w:t>e</w:t>
      </w:r>
      <w:bookmarkStart w:id="0" w:name="_GoBack"/>
      <w:bookmarkEnd w:id="0"/>
      <w:r>
        <w:rPr>
          <w:sz w:val="32"/>
          <w:szCs w:val="32"/>
        </w:rPr>
        <w:t xml:space="preserve"> in writing to the Practice Manager – Liz Reynolds</w:t>
      </w:r>
    </w:p>
    <w:p w:rsidR="00F720DF" w:rsidRDefault="00F720DF" w:rsidP="00F720DF">
      <w:pPr>
        <w:ind w:firstLine="720"/>
        <w:jc w:val="center"/>
        <w:rPr>
          <w:sz w:val="20"/>
          <w:szCs w:val="20"/>
        </w:rPr>
      </w:pPr>
      <w:r w:rsidRPr="00F720DF">
        <w:rPr>
          <w:sz w:val="20"/>
          <w:szCs w:val="20"/>
        </w:rPr>
        <w:t xml:space="preserve">*The Data Protection Act prevents the disclosure of patient and </w:t>
      </w:r>
      <w:r>
        <w:rPr>
          <w:sz w:val="20"/>
          <w:szCs w:val="20"/>
        </w:rPr>
        <w:t>staff personal data.  You can access your own medical records by completing the ‘Access to medical Records’ form available at Reception.</w:t>
      </w:r>
    </w:p>
    <w:p w:rsidR="00F720DF" w:rsidRDefault="00F720DF" w:rsidP="00F720DF">
      <w:pPr>
        <w:ind w:firstLine="720"/>
        <w:jc w:val="center"/>
        <w:rPr>
          <w:sz w:val="20"/>
          <w:szCs w:val="20"/>
        </w:rPr>
      </w:pPr>
      <w:r>
        <w:rPr>
          <w:sz w:val="20"/>
          <w:szCs w:val="20"/>
        </w:rPr>
        <w:t>For information on the exemptions contained in the FOI Act go to:</w:t>
      </w:r>
    </w:p>
    <w:p w:rsidR="00F720DF" w:rsidRPr="00F720DF" w:rsidRDefault="00F720DF" w:rsidP="00F720DF">
      <w:pPr>
        <w:ind w:firstLine="720"/>
        <w:jc w:val="center"/>
        <w:rPr>
          <w:sz w:val="20"/>
          <w:szCs w:val="20"/>
        </w:rPr>
      </w:pPr>
      <w:r>
        <w:rPr>
          <w:rStyle w:val="HTMLCite"/>
          <w:rFonts w:ascii="Arial" w:hAnsi="Arial" w:cs="Arial"/>
          <w:sz w:val="20"/>
          <w:szCs w:val="20"/>
        </w:rPr>
        <w:t>www.justice.gov.uk/information-access.../</w:t>
      </w:r>
      <w:r>
        <w:rPr>
          <w:rStyle w:val="HTMLCite"/>
          <w:rFonts w:ascii="Arial" w:hAnsi="Arial" w:cs="Arial"/>
          <w:b/>
          <w:bCs/>
          <w:sz w:val="20"/>
          <w:szCs w:val="20"/>
        </w:rPr>
        <w:t>foi</w:t>
      </w:r>
      <w:r>
        <w:rPr>
          <w:rStyle w:val="HTMLCite"/>
          <w:rFonts w:ascii="Arial" w:hAnsi="Arial" w:cs="Arial"/>
          <w:sz w:val="20"/>
          <w:szCs w:val="20"/>
        </w:rPr>
        <w:t>.../</w:t>
      </w:r>
      <w:r>
        <w:rPr>
          <w:rStyle w:val="HTMLCite"/>
          <w:rFonts w:ascii="Arial" w:hAnsi="Arial" w:cs="Arial"/>
          <w:b/>
          <w:bCs/>
          <w:sz w:val="20"/>
          <w:szCs w:val="20"/>
        </w:rPr>
        <w:t>exemptions</w:t>
      </w:r>
      <w:r>
        <w:rPr>
          <w:rStyle w:val="HTMLCite"/>
          <w:rFonts w:ascii="Arial" w:hAnsi="Arial" w:cs="Arial"/>
          <w:sz w:val="20"/>
          <w:szCs w:val="20"/>
        </w:rPr>
        <w:t>-guidance</w:t>
      </w:r>
    </w:p>
    <w:sectPr w:rsidR="00F720DF" w:rsidRPr="00F720DF" w:rsidSect="00F720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5F9"/>
    <w:rsid w:val="001A7C5B"/>
    <w:rsid w:val="005F35F9"/>
    <w:rsid w:val="00911792"/>
    <w:rsid w:val="00B85D91"/>
    <w:rsid w:val="00BF574B"/>
    <w:rsid w:val="00F7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3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5F9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F720DF"/>
    <w:rPr>
      <w:i w:val="0"/>
      <w:iCs w:val="0"/>
      <w:color w:val="0099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3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5F9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F720DF"/>
    <w:rPr>
      <w:i w:val="0"/>
      <w:iCs w:val="0"/>
      <w:color w:val="0099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reynolds</dc:creator>
  <cp:keywords/>
  <dc:description/>
  <cp:lastModifiedBy>Surrey HIS</cp:lastModifiedBy>
  <cp:revision>4</cp:revision>
  <cp:lastPrinted>2013-09-04T12:52:00Z</cp:lastPrinted>
  <dcterms:created xsi:type="dcterms:W3CDTF">2013-09-20T07:25:00Z</dcterms:created>
  <dcterms:modified xsi:type="dcterms:W3CDTF">2013-09-20T07:30:00Z</dcterms:modified>
</cp:coreProperties>
</file>